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PEDAGOGICZNEJ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 ś</w:t>
      </w:r>
      <w:r>
        <w:rPr>
          <w:rFonts w:ascii="Times New Roman" w:hAnsi="Times New Roman"/>
        </w:rPr>
        <w:t>wiadczenia</w:t>
      </w:r>
      <w:r>
        <w:rPr>
          <w:rFonts w:ascii="Times New Roman" w:hAnsi="Times New Roman"/>
          <w:b/>
          <w:bCs/>
        </w:rPr>
        <w:t xml:space="preserve"> usług terapii pedagogicznej </w:t>
      </w:r>
      <w:r>
        <w:rPr>
          <w:rFonts w:ascii="Times New Roman" w:hAnsi="Times New Roman"/>
        </w:rPr>
        <w:t>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 xml:space="preserve">: ogłasza się nabór specjalistów na prowadzenie </w:t>
      </w:r>
      <w:r>
        <w:rPr>
          <w:rFonts w:ascii="Times New Roman" w:hAnsi="Times New Roman"/>
          <w:b/>
        </w:rPr>
        <w:t>zajęć terapii pedagogicznej</w:t>
      </w:r>
      <w:r>
        <w:rPr>
          <w:rFonts w:ascii="Times New Roman" w:hAnsi="Times New Roman"/>
        </w:rPr>
        <w:t xml:space="preserve"> w ramach programu kompleksowego wsparcia dla rodzin "Za życiem".</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750</w:t>
      </w:r>
      <w:r>
        <w:rPr>
          <w:rFonts w:ascii="Times New Roman" w:hAnsi="Times New Roman"/>
          <w:b/>
        </w:rPr>
        <w:t xml:space="preserve"> godzin</w:t>
      </w:r>
      <w:r>
        <w:rPr>
          <w:rFonts w:ascii="Times New Roman" w:hAnsi="Times New Roman"/>
        </w:rPr>
        <w:t xml:space="preserve"> </w:t>
      </w:r>
      <w:bookmarkStart w:id="0" w:name="_Hlk189856738"/>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3 lat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terapii</w:t>
      </w:r>
      <w:r>
        <w:rPr>
          <w:rFonts w:ascii="Times New Roman" w:hAnsi="Times New Roman"/>
        </w:rPr>
        <w:t xml:space="preserve"> </w:t>
      </w:r>
      <w:r>
        <w:rPr>
          <w:rFonts w:ascii="Times New Roman" w:hAnsi="Times New Roman"/>
          <w:b/>
          <w:bCs/>
        </w:rPr>
        <w:t>pedagogicznej</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pPr>
      <w:r>
        <w:rPr>
          <w:rFonts w:ascii="Times New Roman" w:hAnsi="Times New Roman"/>
          <w:color w:val="000000"/>
        </w:rPr>
        <w:t xml:space="preserve">udzielenie kompleksowego wsparcia rodzinom z dziećmi z niepełnosprawnością i zagrożonymi niepełnosprawnością od 0. r. życia do podjęcia nauki w szkole, ze szczególnym uwzględnieniem dzieci do 3 roku życia. Celem </w:t>
      </w:r>
      <w:r>
        <w:rPr>
          <w:rFonts w:eastAsia="Times New Roman" w:ascii="Times New Roman" w:hAnsi="Times New Roman"/>
          <w:color w:val="000000"/>
          <w:lang w:eastAsia="pl-PL"/>
        </w:rPr>
        <w:t>terapii jest kształtowanie i rozwijanie funkcji percepcyjno-motorycznych, wyrównywanie deficytów rozwojowych, stymulowanie rozwoju poznawczego, emocjonalnego i społecznego.</w:t>
      </w:r>
    </w:p>
    <w:p>
      <w:pPr>
        <w:pStyle w:val="NoSpacing"/>
        <w:spacing w:lineRule="auto" w:line="276"/>
        <w:rPr>
          <w:rFonts w:ascii="Times New Roman" w:hAnsi="Times New Roman"/>
          <w:color w:val="FF0000"/>
        </w:rPr>
      </w:pPr>
      <w:r>
        <w:rPr>
          <w:rFonts w:ascii="Times New Roman" w:hAnsi="Times New Roman"/>
          <w:color w:val="FF0000"/>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bookmarkEnd w:id="2"/>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terapii pedagogicznej:</w:t>
      </w:r>
    </w:p>
    <w:p>
      <w:pPr>
        <w:pStyle w:val="Normal"/>
        <w:spacing w:lineRule="auto" w:line="276" w:before="0" w:after="0"/>
        <w:jc w:val="both"/>
        <w:rPr/>
      </w:pPr>
      <w:r>
        <w:rPr>
          <w:rFonts w:ascii="Times New Roman" w:hAnsi="Times New Roman"/>
        </w:rPr>
        <w:t>W postępowaniu mogą wziąć udział Wykonawcy z wyższym wykształceniem pedagogicznym, logopedycznym lub psychologicznym oraz</w:t>
      </w:r>
      <w:r>
        <w:rPr>
          <w:rFonts w:eastAsia="Times New Roman" w:ascii="Times New Roman" w:hAnsi="Times New Roman"/>
          <w:lang w:eastAsia="pl-PL"/>
        </w:rPr>
        <w:t xml:space="preserve"> uprawnieniami w formie studiów podyplomowych/kursów z zakresu oligofrenopedagogiki, pedagogiki terapeutycznej</w:t>
      </w:r>
      <w:r>
        <w:rPr>
          <w:rFonts w:eastAsia="TimesNewRoman" w:ascii="Times New Roman" w:hAnsi="Times New Roman"/>
          <w:bCs/>
        </w:rPr>
        <w:t>,</w:t>
      </w:r>
      <w:r>
        <w:rPr>
          <w:rFonts w:cs="Arial" w:ascii="Times New Roman" w:hAnsi="Times New Roman"/>
          <w:color w:val="222222"/>
          <w:shd w:fill="FFFFFF" w:val="clear"/>
        </w:rPr>
        <w:t xml:space="preserve"> </w:t>
      </w:r>
      <w:r>
        <w:rPr>
          <w:rFonts w:ascii="Times New Roman" w:hAnsi="Times New Roman"/>
          <w:color w:val="222222"/>
          <w:shd w:fill="FFFFFF" w:val="clear"/>
        </w:rPr>
        <w:t xml:space="preserve">surdopedagogiki, tyflopedagogiki, pedagogiki korekcyjnej, terapii pedagogicznej a także posiadający </w:t>
      </w:r>
      <w:r>
        <w:rPr>
          <w:rFonts w:cs="Times New Roman" w:ascii="Times New Roman" w:hAnsi="Times New Roman"/>
          <w:color w:val="000000"/>
          <w:shd w:fill="FFFFFF" w:val="clear"/>
          <w:lang w:eastAsia="pl-PL"/>
        </w:rPr>
        <w:t>uprawnienia do prowadzenia zaj</w:t>
      </w:r>
      <w:r>
        <w:rPr>
          <w:rFonts w:cs="Times New Roman" w:ascii="Times New Roman" w:hAnsi="Times New Roman"/>
          <w:color w:val="000000"/>
          <w:lang w:eastAsia="pl-PL"/>
        </w:rPr>
        <w:t>ęć WWR</w:t>
      </w:r>
      <w:r>
        <w:rPr>
          <w:rFonts w:cs="Arial" w:ascii="Times New Roman" w:hAnsi="Times New Roman"/>
          <w:color w:val="222222"/>
          <w:shd w:fill="FFFFFF" w:val="clear"/>
        </w:rPr>
        <w:t>.</w:t>
      </w:r>
      <w:r>
        <w:rPr>
          <w:rFonts w:eastAsia="TimesNewRoman" w:ascii="Times New Roman" w:hAnsi="Times New Roman"/>
          <w:bCs/>
        </w:rPr>
        <w:t xml:space="preserve"> </w:t>
      </w:r>
      <w:r>
        <w:rPr>
          <w:rFonts w:ascii="Times New Roman" w:hAnsi="Times New Roman"/>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rPr>
      </w:pPr>
      <w:r>
        <w:rPr>
          <w:rFonts w:eastAsia="TimesNewRoman" w:ascii="Times New Roman" w:hAnsi="Times New Roman"/>
          <w:bCs/>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3" w:name="_Hlk189853961"/>
      <w:bookmarkEnd w:id="3"/>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4"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4"/>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pedagogicznej</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750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6" w:name="_Hlk189854027"/>
      <w:bookmarkStart w:id="7" w:name="_Hlk189850946"/>
      <w:bookmarkEnd w:id="6"/>
      <w:bookmarkEnd w:id="7"/>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8" w:name="_Hlk189851076"/>
      <w:r>
        <w:rPr>
          <w:rFonts w:ascii="Times New Roman" w:hAnsi="Times New Roman"/>
          <w:b/>
        </w:rPr>
        <w:t xml:space="preserve">- </w:t>
      </w:r>
      <w:bookmarkStart w:id="9"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pedagogicznej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ind w:hanging="0" w:left="6180"/>
        <w:jc w:val="both"/>
        <w:rPr>
          <w:rFonts w:ascii="Times New Roman" w:hAnsi="Times New Roman"/>
          <w:b/>
          <w:sz w:val="24"/>
          <w:szCs w:val="24"/>
        </w:rPr>
      </w:pPr>
      <w:r>
        <w:rPr>
          <w:rFonts w:ascii="Times New Roman" w:hAnsi="Times New Roman"/>
          <w:b/>
          <w:sz w:val="24"/>
          <w:szCs w:val="24"/>
        </w:rPr>
        <w:t xml:space="preserve">Zatwierdzam </w:t>
      </w:r>
    </w:p>
    <w:p>
      <w:pPr>
        <w:pStyle w:val="NoSpacing"/>
        <w:spacing w:lineRule="auto" w:line="276"/>
        <w:ind w:hanging="0" w:left="6180"/>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618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PEDAGOGICZNEJ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 terapii pedagogicznej: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Application>LibreOffice/24.8.4.2$Windows_X86_64 LibreOffice_project/bb3cfa12c7b1bf994ecc5649a80400d06cd71002</Application>
  <AppVersion>15.0000</AppVersion>
  <Pages>9</Pages>
  <Words>1372</Words>
  <Characters>11231</Characters>
  <CharactersWithSpaces>12620</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2025-02-10T13:41:30Z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